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FE0197" w:rsidRDefault="00FE0197" w:rsidP="00210224">
      <w:pPr>
        <w:jc w:val="both"/>
        <w:rPr>
          <w:rFonts w:ascii="Arial" w:hAnsi="Arial" w:cs="Arial"/>
          <w:b/>
        </w:rPr>
      </w:pPr>
      <w:r w:rsidRPr="00FE0197">
        <w:rPr>
          <w:b/>
          <w:sz w:val="24"/>
          <w:szCs w:val="24"/>
        </w:rPr>
        <w:t>Al</w:t>
      </w:r>
      <w:r w:rsidR="00210224" w:rsidRPr="00FE0197">
        <w:rPr>
          <w:rFonts w:ascii="Arial" w:hAnsi="Arial" w:cs="Arial"/>
          <w:b/>
        </w:rPr>
        <w:t xml:space="preserve">legato 2 </w:t>
      </w:r>
      <w:r>
        <w:rPr>
          <w:rFonts w:ascii="Arial" w:hAnsi="Arial" w:cs="Arial"/>
          <w:b/>
        </w:rPr>
        <w:t>GRIGLIA DI VALUTAZIONE</w:t>
      </w:r>
      <w:r w:rsidR="00210224" w:rsidRPr="00FE0197">
        <w:rPr>
          <w:rFonts w:ascii="Arial" w:hAnsi="Arial" w:cs="Arial"/>
          <w:b/>
        </w:rPr>
        <w:t xml:space="preserve"> </w:t>
      </w:r>
    </w:p>
    <w:p w:rsidR="00FE0197" w:rsidRDefault="00FE0197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 w:rsidRPr="003D354F">
        <w:rPr>
          <w:rFonts w:ascii="Arial" w:hAnsi="Arial" w:cs="Arial"/>
          <w:b/>
          <w:bCs/>
        </w:rPr>
        <w:t>TUTOR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7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6068"/>
        <w:gridCol w:w="1559"/>
        <w:gridCol w:w="1600"/>
      </w:tblGrid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bookmarkStart w:id="0" w:name="_Hlk116377421"/>
            <w:r w:rsidRPr="00FE0197">
              <w:rPr>
                <w:b/>
                <w:bCs/>
                <w:color w:val="000000"/>
                <w:sz w:val="24"/>
                <w:szCs w:val="24"/>
              </w:rPr>
              <w:t>Area:</w:t>
            </w:r>
            <w:r w:rsidRPr="00FE0197">
              <w:rPr>
                <w:color w:val="000000"/>
                <w:sz w:val="24"/>
                <w:szCs w:val="24"/>
              </w:rPr>
              <w:t xml:space="preserve"> Titoli culturali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42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FE0197">
            <w:pPr>
              <w:jc w:val="both"/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necessario per l’accesso all’ordine di appartenenza:</w:t>
            </w:r>
          </w:p>
          <w:p w:rsidR="00210224" w:rsidRPr="00FE0197" w:rsidRDefault="00210224" w:rsidP="00FE0197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FE0197">
            <w:pPr>
              <w:jc w:val="both"/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Diploma di laurea </w:t>
            </w:r>
            <w:proofErr w:type="gramStart"/>
            <w:r w:rsidRPr="00FE0197">
              <w:rPr>
                <w:sz w:val="24"/>
                <w:szCs w:val="24"/>
              </w:rPr>
              <w:t>conseguito  nel</w:t>
            </w:r>
            <w:proofErr w:type="gramEnd"/>
            <w:r w:rsidRPr="00FE0197">
              <w:rPr>
                <w:sz w:val="24"/>
                <w:szCs w:val="24"/>
              </w:rPr>
              <w:t xml:space="preserve"> precedente ordinamento universitario ovvero la corrispondente classe di laurea specialistica di cui al nuovo ordinamento universitario.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80/110 a 90/110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91/110 a 100/110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101/110 a 104/110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105/110 a 110/110                                                  </w:t>
            </w:r>
            <w:proofErr w:type="gramStart"/>
            <w:r w:rsidRPr="00FE0197">
              <w:rPr>
                <w:b/>
                <w:sz w:val="24"/>
                <w:szCs w:val="24"/>
              </w:rPr>
              <w:t>punti  8</w:t>
            </w:r>
            <w:proofErr w:type="gramEnd"/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110/</w:t>
            </w:r>
            <w:proofErr w:type="gramStart"/>
            <w:r w:rsidRPr="00FE0197">
              <w:rPr>
                <w:sz w:val="24"/>
                <w:szCs w:val="24"/>
              </w:rPr>
              <w:t>110  con</w:t>
            </w:r>
            <w:proofErr w:type="gramEnd"/>
            <w:r w:rsidRPr="00FE0197">
              <w:rPr>
                <w:sz w:val="24"/>
                <w:szCs w:val="24"/>
              </w:rPr>
              <w:t xml:space="preserve">  lode  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Diploma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 </w:t>
            </w: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36/60  a  40/60 (da 60/100 a 67/100)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41/60 a 45/60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68/100 a 75/100)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46/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50/60    (da 76/100  a 83/100)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51/60 a 55/60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  84/100  a 91/100)               </w:t>
            </w:r>
            <w:r w:rsidRPr="00FE0197">
              <w:rPr>
                <w:b/>
                <w:sz w:val="24"/>
                <w:szCs w:val="24"/>
              </w:rPr>
              <w:t>punti  8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56/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60/60 (da 92/100 a 100/100)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non attinente all’area di riferimento: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diploma: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2 punti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laurea 1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livello :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3 punti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laurea 2 livello: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dottorato di Ricerca specifico per la professionalità richiesta 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Master Universitario di durata annuale con esame finale (1500 ore e 60 crediti) coerente con la professionalità richiesta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Corso di specializzazione pluriennale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93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esperienze  di</w:t>
            </w:r>
            <w:proofErr w:type="gramEnd"/>
            <w:r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precedenti esperienze documentate in ambito PON (tutoraggio) coerenti con l’azione, la figura professionale e la tipologia d'intervento richiesta: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1 punti per ciascuna fino al </w:t>
            </w:r>
            <w:r w:rsidRPr="00FE0197">
              <w:rPr>
                <w:b/>
                <w:color w:val="000000"/>
                <w:sz w:val="24"/>
                <w:szCs w:val="24"/>
              </w:rPr>
              <w:t>massimo di 3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193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03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 ECDL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8 punti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 xml:space="preserve">Fino </w:t>
            </w:r>
            <w:proofErr w:type="gramStart"/>
            <w:r w:rsidRPr="00FE0197">
              <w:rPr>
                <w:b/>
                <w:color w:val="000000"/>
                <w:sz w:val="24"/>
                <w:szCs w:val="24"/>
              </w:rPr>
              <w:t>a  10</w:t>
            </w:r>
            <w:proofErr w:type="gramEnd"/>
            <w:r w:rsidRPr="00FE0197">
              <w:rPr>
                <w:b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Tr="00141FD2">
        <w:trPr>
          <w:trHeight w:val="120"/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</w:tr>
      <w:bookmarkEnd w:id="0"/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</w:t>
      </w:r>
      <w:bookmarkStart w:id="1" w:name="_GoBack"/>
      <w:bookmarkEnd w:id="1"/>
    </w:p>
    <w:sectPr w:rsidR="00210224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32C" w:rsidRDefault="0040132C" w:rsidP="004F01FE">
      <w:r>
        <w:separator/>
      </w:r>
    </w:p>
  </w:endnote>
  <w:endnote w:type="continuationSeparator" w:id="0">
    <w:p w:rsidR="0040132C" w:rsidRDefault="0040132C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32C" w:rsidRDefault="0040132C" w:rsidP="004F01FE">
      <w:r>
        <w:separator/>
      </w:r>
    </w:p>
  </w:footnote>
  <w:footnote w:type="continuationSeparator" w:id="0">
    <w:p w:rsidR="0040132C" w:rsidRDefault="0040132C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86C13"/>
    <w:rsid w:val="000A0376"/>
    <w:rsid w:val="001327BC"/>
    <w:rsid w:val="00134587"/>
    <w:rsid w:val="00210224"/>
    <w:rsid w:val="0027417F"/>
    <w:rsid w:val="00323E91"/>
    <w:rsid w:val="0040132C"/>
    <w:rsid w:val="004E0E95"/>
    <w:rsid w:val="004E2E0F"/>
    <w:rsid w:val="004F01FE"/>
    <w:rsid w:val="0055186D"/>
    <w:rsid w:val="00572C0D"/>
    <w:rsid w:val="005E6CC2"/>
    <w:rsid w:val="006128D7"/>
    <w:rsid w:val="00692055"/>
    <w:rsid w:val="006C0F79"/>
    <w:rsid w:val="00787BE4"/>
    <w:rsid w:val="007F7BB9"/>
    <w:rsid w:val="00895ADC"/>
    <w:rsid w:val="00902AAC"/>
    <w:rsid w:val="00960F9E"/>
    <w:rsid w:val="00A26AEE"/>
    <w:rsid w:val="00A61CB2"/>
    <w:rsid w:val="00AC7E36"/>
    <w:rsid w:val="00B73AEE"/>
    <w:rsid w:val="00BE2234"/>
    <w:rsid w:val="00C1388B"/>
    <w:rsid w:val="00C26191"/>
    <w:rsid w:val="00C903D9"/>
    <w:rsid w:val="00D20A79"/>
    <w:rsid w:val="00D95483"/>
    <w:rsid w:val="00F21D47"/>
    <w:rsid w:val="00FC1015"/>
    <w:rsid w:val="00FC57A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8DB47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GRIGLIA</dc:title>
  <dc:creator>Vivian Cordova</dc:creator>
  <cp:lastModifiedBy>Vivian Cordova</cp:lastModifiedBy>
  <cp:revision>2</cp:revision>
  <dcterms:created xsi:type="dcterms:W3CDTF">2026-04-23T07:23:00Z</dcterms:created>
  <dcterms:modified xsi:type="dcterms:W3CDTF">2026-04-23T07:23:00Z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